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C3" w:rsidRPr="006A700F" w:rsidRDefault="00A125C3" w:rsidP="00A1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A125C3" w:rsidRPr="007F6776" w:rsidRDefault="00A125C3" w:rsidP="00A1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научных и научно-методических трудов </w:t>
      </w:r>
      <w:proofErr w:type="spellStart"/>
      <w:r w:rsidRPr="007F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Садырбекова</w:t>
      </w:r>
      <w:proofErr w:type="spellEnd"/>
      <w:r w:rsidRPr="007F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F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Данияра</w:t>
      </w:r>
      <w:proofErr w:type="spellEnd"/>
      <w:r w:rsidRPr="007F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F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Тлеужановича</w:t>
      </w:r>
      <w:proofErr w:type="spellEnd"/>
    </w:p>
    <w:p w:rsidR="00A125C3" w:rsidRPr="007F6776" w:rsidRDefault="00A125C3" w:rsidP="00A1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9465051"/>
      <w:r w:rsidRPr="007F67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научному направлению 10300 – Химические науки </w:t>
      </w:r>
    </w:p>
    <w:p w:rsidR="00A125C3" w:rsidRPr="00B24E2A" w:rsidRDefault="00A125C3" w:rsidP="00A12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pPr w:leftFromText="180" w:rightFromText="180" w:vertAnchor="text" w:tblpXSpec="right" w:tblpY="1"/>
        <w:tblOverlap w:val="never"/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9"/>
        <w:gridCol w:w="1530"/>
        <w:gridCol w:w="4590"/>
        <w:gridCol w:w="1351"/>
        <w:gridCol w:w="2161"/>
      </w:tblGrid>
      <w:tr w:rsidR="00A125C3" w:rsidRPr="006231C2" w:rsidTr="00A125C3"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на правах рукописи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C3" w:rsidRPr="00D5617C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561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Количе</w:t>
            </w:r>
            <w:proofErr w:type="spellEnd"/>
            <w:r w:rsidR="00061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proofErr w:type="spellStart"/>
            <w:r w:rsidRPr="00D561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</w:t>
            </w:r>
            <w:proofErr w:type="spellEnd"/>
            <w:r w:rsidRPr="00D561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61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печатных</w:t>
            </w:r>
            <w:proofErr w:type="spellEnd"/>
            <w:r w:rsidRPr="00D561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61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листов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соавторов</w:t>
            </w:r>
          </w:p>
        </w:tc>
      </w:tr>
      <w:tr w:rsidR="00A125C3" w:rsidRPr="006231C2" w:rsidTr="00A125C3"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125C3" w:rsidRPr="006231C2" w:rsidTr="00A125C3">
        <w:trPr>
          <w:trHeight w:val="235"/>
        </w:trPr>
        <w:tc>
          <w:tcPr>
            <w:tcW w:w="14736" w:type="dxa"/>
            <w:gridSpan w:val="6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включенных в перечень КОКСНВО МНВО РК</w:t>
            </w:r>
          </w:p>
        </w:tc>
      </w:tr>
      <w:tr w:rsidR="00D11385" w:rsidRPr="0071108E" w:rsidTr="006A44E6">
        <w:trPr>
          <w:trHeight w:val="759"/>
        </w:trPr>
        <w:tc>
          <w:tcPr>
            <w:tcW w:w="565" w:type="dxa"/>
          </w:tcPr>
          <w:p w:rsidR="00D11385" w:rsidRPr="006231C2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85" w:rsidRPr="00301D3A" w:rsidRDefault="00917EFD" w:rsidP="00D11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Synthesis and Optimi</w:t>
            </w:r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zation of Bovine Serum Albumin Nanoparticles Immobilized with </w:t>
            </w:r>
            <w:proofErr w:type="spellStart"/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Antituberculosis</w:t>
            </w:r>
            <w:proofErr w:type="spellEnd"/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Drugs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85" w:rsidRDefault="00D11385" w:rsidP="00D11385">
            <w:r w:rsidRPr="008671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85" w:rsidRPr="00301D3A" w:rsidRDefault="00D11385" w:rsidP="00D730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Eurasian Journal of Chemistry, 2024,  29 ,1 (113), 33–42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1385" w:rsidRPr="006231C2" w:rsidRDefault="00917EFD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85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Yessentayeva N.A., Galiyeva A.R., Daribay A.T.,</w:t>
            </w:r>
          </w:p>
          <w:p w:rsidR="00D11385" w:rsidRPr="00301D3A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Zhumagalieva T.S., Marsel D.T.</w:t>
            </w:r>
          </w:p>
        </w:tc>
      </w:tr>
      <w:tr w:rsidR="00D11385" w:rsidRPr="00301D3A" w:rsidTr="006A44E6">
        <w:trPr>
          <w:trHeight w:val="759"/>
        </w:trPr>
        <w:tc>
          <w:tcPr>
            <w:tcW w:w="565" w:type="dxa"/>
          </w:tcPr>
          <w:p w:rsidR="00D11385" w:rsidRPr="006231C2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301D3A" w:rsidRDefault="00D11385" w:rsidP="00D11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Optimization of coal tar gas chromatography conditions using probabilistic-deterministic design of experiment 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8671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301D3A" w:rsidRDefault="00D11385" w:rsidP="00D73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Bulletin of the Karaganda University Chemistry Series, 2021,  104(4), 39-46 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917EFD" w:rsidRDefault="00917EFD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71108E" w:rsidRDefault="00D11385" w:rsidP="00917EFD">
            <w:pPr>
              <w:autoSpaceDE w:val="0"/>
              <w:autoSpaceDN w:val="0"/>
              <w:adjustRightInd w:val="0"/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Fomin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Aynabaev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Kaykenov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Aldabergenova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Turovets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Kelesbek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1385" w:rsidRPr="0071108E" w:rsidTr="004B5E7C">
        <w:trPr>
          <w:trHeight w:val="759"/>
        </w:trPr>
        <w:tc>
          <w:tcPr>
            <w:tcW w:w="565" w:type="dxa"/>
          </w:tcPr>
          <w:p w:rsidR="00D11385" w:rsidRPr="006231C2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301D3A" w:rsidRDefault="00D11385" w:rsidP="00D1138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Heat capacity a</w:t>
            </w:r>
            <w:r w:rsidR="0006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nd thermodynamic functions of </w:t>
            </w:r>
            <w:proofErr w:type="spellStart"/>
            <w:r w:rsidR="0006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Sr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(La</w:t>
            </w:r>
            <w:r w:rsidRPr="0006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1-x</w:t>
            </w:r>
            <w:r w:rsidR="0006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Ln</w:t>
            </w:r>
            <w:r w:rsidRPr="0006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x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06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063137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</w:t>
            </w:r>
            <w:r w:rsidRPr="0006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compounds doped with samarium and europium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8671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301D3A" w:rsidRDefault="00D11385" w:rsidP="00D73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Eurasian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Chemico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-Technological Journal,  2021, 23(1), 29–36, 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9F1061" w:rsidRDefault="009F106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301D3A" w:rsidRDefault="00D11385" w:rsidP="00917EFD">
            <w:pPr>
              <w:spacing w:after="0" w:line="240" w:lineRule="auto"/>
              <w:ind w:right="-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Bissengaliyeva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M.R., Gogol D.B.,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Bekturganov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N.S.,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Taimassova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S.T.</w:t>
            </w:r>
          </w:p>
        </w:tc>
      </w:tr>
      <w:tr w:rsidR="00D11385" w:rsidRPr="00301D3A" w:rsidTr="004B5E7C">
        <w:trPr>
          <w:trHeight w:val="759"/>
        </w:trPr>
        <w:tc>
          <w:tcPr>
            <w:tcW w:w="565" w:type="dxa"/>
          </w:tcPr>
          <w:p w:rsidR="00D11385" w:rsidRPr="006231C2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301D3A" w:rsidRDefault="00D11385" w:rsidP="00D11385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PEGylation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of Albumin Nanoparticles Immobilized with the Anti-Tuberculosis Drug “Isoniazid”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8671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301D3A" w:rsidRDefault="00D11385" w:rsidP="00D73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Eurasian Journal o</w:t>
            </w:r>
            <w:r w:rsid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 Chemistry, 2023,  28, 2 (110), </w:t>
            </w:r>
            <w:r w:rsidR="00917EFD">
              <w:t xml:space="preserve"> </w:t>
            </w:r>
            <w:r w:rsidR="00917EFD"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42-50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066251" w:rsidRDefault="0006625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71108E" w:rsidRDefault="00917EFD" w:rsidP="00917E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Galiyeva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Tazhbayev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  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Yessentayeva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  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Daribay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  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Marsel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Zhaparova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Arystanova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</w:t>
            </w:r>
            <w:proofErr w:type="spellEnd"/>
            <w:r w:rsidRPr="00711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</w:t>
            </w:r>
            <w:proofErr w:type="spellEnd"/>
          </w:p>
        </w:tc>
      </w:tr>
    </w:tbl>
    <w:p w:rsidR="00A125C3" w:rsidRPr="0071108E" w:rsidRDefault="00A125C3"/>
    <w:tbl>
      <w:tblPr>
        <w:tblpPr w:leftFromText="180" w:rightFromText="180" w:vertAnchor="text" w:tblpXSpec="right" w:tblpY="1"/>
        <w:tblOverlap w:val="never"/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9"/>
        <w:gridCol w:w="1530"/>
        <w:gridCol w:w="4590"/>
        <w:gridCol w:w="1351"/>
        <w:gridCol w:w="2161"/>
      </w:tblGrid>
      <w:tr w:rsidR="00A125C3" w:rsidRPr="006231C2" w:rsidTr="007C3671">
        <w:trPr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7C3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7C3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7C3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7C3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7C3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C3" w:rsidRPr="006231C2" w:rsidRDefault="00A125C3" w:rsidP="007C3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11385" w:rsidRPr="0071108E" w:rsidTr="004B5E7C">
        <w:trPr>
          <w:trHeight w:val="759"/>
        </w:trPr>
        <w:tc>
          <w:tcPr>
            <w:tcW w:w="565" w:type="dxa"/>
          </w:tcPr>
          <w:p w:rsidR="00D11385" w:rsidRPr="006231C2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85" w:rsidRPr="00301D3A" w:rsidRDefault="00D11385" w:rsidP="00D1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Deposition of Transition Metal onto Carbonate Materials Surface: Theoretical Evaluation of Optimal Parameters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85" w:rsidRDefault="00D11385" w:rsidP="00D11385">
            <w:r w:rsidRPr="0033428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1385" w:rsidRPr="00301D3A" w:rsidRDefault="00D11385" w:rsidP="00D730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Eurasian Journal of Chemistry, 2023,  </w:t>
            </w:r>
            <w:r w:rsidR="00917EFD" w:rsidRP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4(112), 82-90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11385" w:rsidRPr="00066251" w:rsidRDefault="0006625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1385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Gogol D.B., </w:t>
            </w:r>
          </w:p>
          <w:p w:rsidR="00D11385" w:rsidRPr="00301D3A" w:rsidRDefault="00D11385" w:rsidP="00D11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Rozhkovoy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I.E.,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Makasheva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A.M.</w:t>
            </w:r>
          </w:p>
        </w:tc>
      </w:tr>
      <w:tr w:rsidR="00D11385" w:rsidRPr="0071108E" w:rsidTr="004B5E7C">
        <w:trPr>
          <w:trHeight w:val="759"/>
        </w:trPr>
        <w:tc>
          <w:tcPr>
            <w:tcW w:w="565" w:type="dxa"/>
          </w:tcPr>
          <w:p w:rsidR="00D11385" w:rsidRPr="006231C2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301D3A" w:rsidRDefault="00D11385" w:rsidP="00D1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Chemometric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Approach for the Determination of Vanadium by the LIBS Method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33428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917EFD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Eurasian Journal of Chemistry, 2024, 29, 4 (116)</w:t>
            </w:r>
            <w:r w:rsid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61-70</w:t>
            </w:r>
          </w:p>
          <w:p w:rsidR="00D11385" w:rsidRPr="00301D3A" w:rsidRDefault="00D11385" w:rsidP="00D113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D11385" w:rsidRPr="00066251" w:rsidRDefault="0006625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Default="00D11385" w:rsidP="00D11385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Turovets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M. A.,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Fomin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V. N.,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Kelesbek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, N. K.,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Kaykenov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, D. A., 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Aynabayev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, A. A.,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Aldabergenova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S.K.</w:t>
            </w:r>
          </w:p>
          <w:p w:rsidR="00D11385" w:rsidRPr="00301D3A" w:rsidRDefault="00D11385" w:rsidP="00D11385">
            <w:pPr>
              <w:spacing w:after="0" w:line="240" w:lineRule="auto"/>
              <w:ind w:left="-1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11385" w:rsidRPr="0071108E" w:rsidTr="004B5E7C">
        <w:trPr>
          <w:trHeight w:val="759"/>
        </w:trPr>
        <w:tc>
          <w:tcPr>
            <w:tcW w:w="565" w:type="dxa"/>
          </w:tcPr>
          <w:p w:rsidR="00D11385" w:rsidRPr="006231C2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301D3A" w:rsidRDefault="00D11385" w:rsidP="00D113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Polylactide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-co-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glycolide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nanoparticles immobilized with isoniazid: optimization using the experimental Taguchi method 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33428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301D3A" w:rsidRDefault="00D11385" w:rsidP="00D730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Bulletin of the Karaganda University Chemistry Series, 202</w:t>
            </w:r>
            <w:r w:rsidR="004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</w:t>
            </w: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2,  28, 4 </w:t>
            </w:r>
            <w:r w:rsidR="0091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(112), 69-77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066251" w:rsidRDefault="0006625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0,6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Default="00D11385" w:rsidP="00D11385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Galiyeva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A.R.,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Kaikenov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D.A., </w:t>
            </w:r>
          </w:p>
          <w:p w:rsidR="00D11385" w:rsidRPr="00D26813" w:rsidRDefault="00D11385" w:rsidP="00D11385">
            <w:pPr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Karimova B.N.,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Shokenova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S.S.,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Tazhbayev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Y.M.,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Zhumagaliyeva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T.S.</w:t>
            </w:r>
          </w:p>
        </w:tc>
      </w:tr>
      <w:tr w:rsidR="00D11385" w:rsidRPr="00A125C3" w:rsidTr="008F640B">
        <w:trPr>
          <w:trHeight w:val="759"/>
        </w:trPr>
        <w:tc>
          <w:tcPr>
            <w:tcW w:w="565" w:type="dxa"/>
          </w:tcPr>
          <w:p w:rsidR="00D11385" w:rsidRPr="006231C2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301D3A" w:rsidRDefault="004B5E7C" w:rsidP="004B5E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и иденти</w:t>
            </w:r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фикация полифенольных компонентов из растений </w:t>
            </w:r>
            <w:proofErr w:type="spellStart"/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Serratula</w:t>
            </w:r>
            <w:proofErr w:type="spellEnd"/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coronata</w:t>
            </w:r>
            <w:proofErr w:type="spellEnd"/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l. и </w:t>
            </w:r>
            <w:proofErr w:type="spellStart"/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Salsola</w:t>
            </w:r>
            <w:proofErr w:type="spellEnd"/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collina</w:t>
            </w:r>
            <w:proofErr w:type="spellEnd"/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 использованием различ</w:t>
            </w:r>
            <w:r w:rsidR="00D11385"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технологических параметров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33428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301D3A" w:rsidRDefault="00D11385" w:rsidP="00D7309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С.Сейфуллин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атындағы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агротехникалық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университетінің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жаршысы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журналы, 2022, 2(113) 196-208 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6231C2" w:rsidRDefault="0006625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Default="00D11385" w:rsidP="00D1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Китжан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</w:p>
          <w:p w:rsidR="00D11385" w:rsidRPr="00D26813" w:rsidRDefault="00D11385" w:rsidP="00D113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Айманова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Н.А., Машенцева А.А.,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Темиргазиев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Б.С.</w:t>
            </w:r>
          </w:p>
        </w:tc>
      </w:tr>
      <w:tr w:rsidR="00D11385" w:rsidRPr="00A125C3" w:rsidTr="008F640B">
        <w:trPr>
          <w:trHeight w:val="759"/>
        </w:trPr>
        <w:tc>
          <w:tcPr>
            <w:tcW w:w="565" w:type="dxa"/>
          </w:tcPr>
          <w:p w:rsidR="00D11385" w:rsidRPr="006231C2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301D3A" w:rsidRDefault="00D11385" w:rsidP="00D113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Изменчивость состава эфирных масел в хвое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Pinus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Sylvestris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L. на территории ГНПП «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Бурабай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г.Нур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-Султан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33428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301D3A" w:rsidRDefault="00D11385" w:rsidP="00D73094">
            <w:pPr>
              <w:spacing w:after="0" w:line="240" w:lineRule="auto"/>
              <w:ind w:left="-1" w:right="-108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Ұлттық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ғылым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академиясының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хабарлары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Химия 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сериясы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2022, № 451 (2): 6-21 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301D3A" w:rsidRDefault="0006625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1,0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D26813" w:rsidRDefault="00D11385" w:rsidP="00D1138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Айдарханова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Г.С.,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Избастина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К.С., Кожина Ж.М., </w:t>
            </w:r>
          </w:p>
        </w:tc>
      </w:tr>
    </w:tbl>
    <w:p w:rsidR="001E333C" w:rsidRDefault="001E333C">
      <w:r>
        <w:br w:type="page"/>
      </w:r>
    </w:p>
    <w:tbl>
      <w:tblPr>
        <w:tblpPr w:leftFromText="180" w:rightFromText="180" w:vertAnchor="text" w:tblpXSpec="right" w:tblpY="1"/>
        <w:tblOverlap w:val="never"/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9"/>
        <w:gridCol w:w="1530"/>
        <w:gridCol w:w="4590"/>
        <w:gridCol w:w="1351"/>
        <w:gridCol w:w="2161"/>
      </w:tblGrid>
      <w:tr w:rsidR="00A125C3" w:rsidRPr="00A125C3" w:rsidTr="00A125C3">
        <w:trPr>
          <w:trHeight w:val="257"/>
        </w:trPr>
        <w:tc>
          <w:tcPr>
            <w:tcW w:w="565" w:type="dxa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39" w:type="dxa"/>
            <w:shd w:val="clear" w:color="auto" w:fill="FFFFFF" w:themeFill="background1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FFFFFF" w:themeFill="background1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0" w:type="dxa"/>
            <w:shd w:val="clear" w:color="auto" w:fill="FFFFFF" w:themeFill="background1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FFFFFF" w:themeFill="background1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61" w:type="dxa"/>
            <w:shd w:val="clear" w:color="auto" w:fill="FFFFFF" w:themeFill="background1"/>
          </w:tcPr>
          <w:p w:rsidR="00A125C3" w:rsidRPr="006231C2" w:rsidRDefault="00A125C3" w:rsidP="00A12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11385" w:rsidRPr="0071108E" w:rsidTr="00CF4012">
        <w:trPr>
          <w:trHeight w:val="759"/>
        </w:trPr>
        <w:tc>
          <w:tcPr>
            <w:tcW w:w="565" w:type="dxa"/>
          </w:tcPr>
          <w:p w:rsidR="00D11385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301D3A" w:rsidRDefault="00D11385" w:rsidP="00D113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Possibility of enrichment of ore processing waste from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Karagaily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Zheskazgan</w:t>
            </w:r>
            <w:proofErr w:type="spellEnd"/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mining plants by dry separation method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20310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301D3A" w:rsidRDefault="00D11385" w:rsidP="00D730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01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Bulletin of the Karaganda University Chemistry Series, 2020,   1(97), 117-123 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066251" w:rsidRDefault="0006625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Default="00D11385" w:rsidP="00D1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Mustafin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ES,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Omarov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KB, 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Borsynbaev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AS ,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Havlicek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D, </w:t>
            </w:r>
          </w:p>
          <w:p w:rsidR="00D11385" w:rsidRPr="00D26813" w:rsidRDefault="00D11385" w:rsidP="00D113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Pudov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AM,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Kaykenov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DA, 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Muratbekova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AA , </w:t>
            </w:r>
            <w:proofErr w:type="spellStart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Ainabaev</w:t>
            </w:r>
            <w:proofErr w:type="spellEnd"/>
            <w:r w:rsidRPr="00D26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AA</w:t>
            </w:r>
          </w:p>
        </w:tc>
      </w:tr>
      <w:tr w:rsidR="00D11385" w:rsidRPr="0071108E" w:rsidTr="00CF4012">
        <w:trPr>
          <w:trHeight w:val="759"/>
        </w:trPr>
        <w:tc>
          <w:tcPr>
            <w:tcW w:w="565" w:type="dxa"/>
          </w:tcPr>
          <w:p w:rsidR="00D11385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1E333C" w:rsidRDefault="00D11385" w:rsidP="00D11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Production of syngas from agricultural wastes by plasma-chemical method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20310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1E333C" w:rsidRDefault="00D11385" w:rsidP="00A5666D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Bulletin of the Karaganda University Chemistry Series, 2019,   </w:t>
            </w:r>
          </w:p>
          <w:p w:rsidR="00D11385" w:rsidRPr="001E333C" w:rsidRDefault="00D11385" w:rsidP="00A5666D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2(94), 76-80</w:t>
            </w:r>
          </w:p>
          <w:p w:rsidR="00D11385" w:rsidRPr="001E333C" w:rsidRDefault="00D11385" w:rsidP="00D11385">
            <w:pPr>
              <w:spacing w:after="0" w:line="240" w:lineRule="auto"/>
              <w:ind w:left="-10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06625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1E333C" w:rsidRDefault="00D11385" w:rsidP="00D1138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Mustafin</w:t>
            </w:r>
            <w:proofErr w:type="spellEnd"/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, ES;</w:t>
            </w:r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Ainabayev</w:t>
            </w:r>
            <w:proofErr w:type="spellEnd"/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, AA, </w:t>
            </w:r>
            <w:proofErr w:type="spellStart"/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Pudov</w:t>
            </w:r>
            <w:proofErr w:type="spellEnd"/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, AM , </w:t>
            </w:r>
            <w:proofErr w:type="spellStart"/>
            <w:r w:rsidRPr="001E3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Kaike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, DA,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Pudov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, IM,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>Borsynbayev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A.S.</w:t>
            </w:r>
          </w:p>
        </w:tc>
      </w:tr>
      <w:tr w:rsidR="004E50D4" w:rsidRPr="004E50D4" w:rsidTr="00502E06">
        <w:trPr>
          <w:trHeight w:val="759"/>
        </w:trPr>
        <w:tc>
          <w:tcPr>
            <w:tcW w:w="14736" w:type="dxa"/>
            <w:gridSpan w:val="6"/>
          </w:tcPr>
          <w:p w:rsidR="004E50D4" w:rsidRPr="004E50D4" w:rsidRDefault="004E50D4" w:rsidP="004E50D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научных журналах с ненулевым </w:t>
            </w:r>
            <w:proofErr w:type="spellStart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импакт</w:t>
            </w:r>
            <w:proofErr w:type="spellEnd"/>
            <w:r w:rsidRPr="0060124F">
              <w:rPr>
                <w:rFonts w:ascii="Times New Roman" w:hAnsi="Times New Roman" w:cs="Times New Roman"/>
                <w:b/>
                <w:sz w:val="24"/>
                <w:szCs w:val="24"/>
              </w:rPr>
              <w:t>-факто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</w:t>
            </w:r>
            <w:r w:rsidR="005562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индексируемых по БД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556262">
              <w:rPr>
                <w:rFonts w:ascii="Times New Roman" w:hAnsi="Times New Roman" w:cs="Times New Roman"/>
                <w:b/>
                <w:sz w:val="24"/>
                <w:szCs w:val="24"/>
              </w:rPr>
              <w:t>copus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>
              <w:t xml:space="preserve"> </w:t>
            </w:r>
            <w:proofErr w:type="spellStart"/>
            <w:r w:rsidRPr="004E50D4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proofErr w:type="spellEnd"/>
            <w:r w:rsidRPr="004E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50D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4E5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E50D4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  <w:proofErr w:type="spellEnd"/>
          </w:p>
        </w:tc>
      </w:tr>
      <w:tr w:rsidR="00D11385" w:rsidRPr="0071108E" w:rsidTr="00E96654">
        <w:trPr>
          <w:trHeight w:val="759"/>
        </w:trPr>
        <w:tc>
          <w:tcPr>
            <w:tcW w:w="565" w:type="dxa"/>
          </w:tcPr>
          <w:p w:rsidR="00D11385" w:rsidRPr="00A76068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Optimization of 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Polylactide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-Co-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Glycolide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-Rifampicin Nanoparticle Synthesis, In Vitro Study of 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Mucoadhesion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Drug Release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9E4B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556262" w:rsidRDefault="00066251" w:rsidP="00D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Polymers, 2024, 16(17), 2466-2485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06625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1,25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Yessentayeva N.A., Galiyeva A.R., Daribay A.T., Moustafine R.I., Tazhbayev Y.M.</w:t>
            </w:r>
          </w:p>
        </w:tc>
      </w:tr>
      <w:tr w:rsidR="00D11385" w:rsidRPr="0071108E" w:rsidTr="00E96654">
        <w:trPr>
          <w:trHeight w:val="759"/>
        </w:trPr>
        <w:tc>
          <w:tcPr>
            <w:tcW w:w="565" w:type="dxa"/>
          </w:tcPr>
          <w:p w:rsidR="00D11385" w:rsidRPr="00A76068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Human Serum Albumin Nanoparticles: Synthesis, Optimization and Immobilization with 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Antituberculosis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Drugs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9E4B7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066251" w:rsidRDefault="00066251" w:rsidP="00D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Polymers, 2023, 15(13), 2774-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06625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0,9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Galiyeva A., Daribay A., Zhumagaliyeva T., Zhaparova L., Tazhbayev Y.</w:t>
            </w:r>
          </w:p>
        </w:tc>
      </w:tr>
    </w:tbl>
    <w:p w:rsidR="00556262" w:rsidRPr="0071108E" w:rsidRDefault="00556262">
      <w:pPr>
        <w:rPr>
          <w:lang w:val="en-US"/>
        </w:rPr>
      </w:pPr>
      <w:r w:rsidRPr="0071108E">
        <w:rPr>
          <w:lang w:val="en-US"/>
        </w:rPr>
        <w:br w:type="page"/>
      </w:r>
    </w:p>
    <w:tbl>
      <w:tblPr>
        <w:tblpPr w:leftFromText="180" w:rightFromText="180" w:vertAnchor="text" w:tblpXSpec="right" w:tblpY="1"/>
        <w:tblOverlap w:val="never"/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9"/>
        <w:gridCol w:w="1530"/>
        <w:gridCol w:w="4590"/>
        <w:gridCol w:w="1351"/>
        <w:gridCol w:w="2161"/>
      </w:tblGrid>
      <w:tr w:rsidR="00556262" w:rsidRPr="00556262" w:rsidTr="00556262">
        <w:trPr>
          <w:trHeight w:val="263"/>
        </w:trPr>
        <w:tc>
          <w:tcPr>
            <w:tcW w:w="565" w:type="dxa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39" w:type="dxa"/>
            <w:shd w:val="clear" w:color="auto" w:fill="FFFFFF" w:themeFill="background1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FFFFFF" w:themeFill="background1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0" w:type="dxa"/>
            <w:shd w:val="clear" w:color="auto" w:fill="FFFFFF" w:themeFill="background1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FFFFFF" w:themeFill="background1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61" w:type="dxa"/>
            <w:shd w:val="clear" w:color="auto" w:fill="FFFFFF" w:themeFill="background1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11385" w:rsidRPr="0071108E" w:rsidTr="001C4E82">
        <w:trPr>
          <w:trHeight w:val="759"/>
        </w:trPr>
        <w:tc>
          <w:tcPr>
            <w:tcW w:w="565" w:type="dxa"/>
          </w:tcPr>
          <w:p w:rsidR="00D11385" w:rsidRPr="00A76068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Adsorption isotherms and kinetics for 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Pb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(ii) ion removal from aqueous solutions with biogenic metal oxide nanoparticles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857E6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556262" w:rsidRDefault="00D11385" w:rsidP="00D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RSC Advances, 2023, 13, 26839-26850 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B94A96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0,7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Mashentseva A.A., Seitzhapar N., Barsbay M., Aimanova N.A., Alimkhanova A.N., Zheltov D.A., Zhumabayev A.M., Temirgaziev B.S., Almanov A.A., </w:t>
            </w:r>
          </w:p>
        </w:tc>
      </w:tr>
      <w:tr w:rsidR="00D11385" w:rsidRPr="0071108E" w:rsidTr="001C4E82">
        <w:trPr>
          <w:trHeight w:val="759"/>
        </w:trPr>
        <w:tc>
          <w:tcPr>
            <w:tcW w:w="565" w:type="dxa"/>
          </w:tcPr>
          <w:p w:rsidR="00D11385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Low-temperature heat capacity and thermodynamic functions of thulium and lutetium 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titanates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Schottky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anomaly in Tm</w:t>
            </w:r>
            <w:r w:rsidRPr="007F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</w:t>
            </w:r>
            <w:r w:rsidRPr="007F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7F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7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857E6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556262" w:rsidRDefault="00D11385" w:rsidP="00D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Journal of Chemical Th</w:t>
            </w:r>
            <w:r w:rsidR="00AC2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ermodynamics, 2022, 165, 106646-106657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AC2BE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0,7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Bissengaliyeva M.R., Knyazev A.V., Bespyatov M.A., Gogol D.B., Taimassova S.T., Zhakupov R.M., </w:t>
            </w:r>
          </w:p>
        </w:tc>
      </w:tr>
      <w:tr w:rsidR="00D11385" w:rsidRPr="0071108E" w:rsidTr="001C4E82">
        <w:trPr>
          <w:trHeight w:val="759"/>
        </w:trPr>
        <w:tc>
          <w:tcPr>
            <w:tcW w:w="565" w:type="dxa"/>
          </w:tcPr>
          <w:p w:rsidR="00D11385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Measurements of the Heat Capacity of Erbium 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Titanate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Er</w:t>
            </w:r>
            <w:r w:rsidRPr="007F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</w:t>
            </w:r>
            <w:r w:rsidRPr="00063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</w:t>
            </w:r>
            <w:r w:rsidRPr="007F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7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857E6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556262" w:rsidRDefault="00D11385" w:rsidP="00D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Journal of Chemical and Engineering Data, 2022, 67, 9, 2059–2066 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AC2BE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Bissengaliyeva M.R., Bespyatov M.A., Gogol D.B., Taimassova S.T.</w:t>
            </w:r>
          </w:p>
        </w:tc>
      </w:tr>
      <w:tr w:rsidR="00D11385" w:rsidRPr="0071108E" w:rsidTr="001C4E82">
        <w:trPr>
          <w:trHeight w:val="759"/>
        </w:trPr>
        <w:tc>
          <w:tcPr>
            <w:tcW w:w="565" w:type="dxa"/>
          </w:tcPr>
          <w:p w:rsidR="00D11385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Kinetic aspects of malachite deposition on marble from copper lactate solutions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857E6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556262" w:rsidRDefault="00D11385" w:rsidP="00D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Comptes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Rendus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Chimie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2023, 26, 29-36 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AC2BE1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0,5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Gogol D.B., Rozhkovoy I.E., Aldabergenova S.K., Makasheva A.M.</w:t>
            </w:r>
          </w:p>
        </w:tc>
      </w:tr>
      <w:tr w:rsidR="00D11385" w:rsidRPr="0071108E" w:rsidTr="001C4E82">
        <w:trPr>
          <w:trHeight w:val="759"/>
        </w:trPr>
        <w:tc>
          <w:tcPr>
            <w:tcW w:w="565" w:type="dxa"/>
          </w:tcPr>
          <w:p w:rsidR="00D11385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Thermodynamic Properties of Europium-Doped BaLa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-Based Compounds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857E6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556262" w:rsidRDefault="00D11385" w:rsidP="00D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Russian Journal Of Inorganic Chemistry, 2020, 65, 674–680 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CA29DA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0,4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Gogol D.B., Bissengaliyeva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M.R.</w:t>
            </w:r>
          </w:p>
        </w:tc>
      </w:tr>
    </w:tbl>
    <w:p w:rsidR="00556262" w:rsidRPr="00556262" w:rsidRDefault="00556262">
      <w:pPr>
        <w:rPr>
          <w:lang w:val="kk-KZ"/>
        </w:rPr>
      </w:pPr>
      <w:r w:rsidRPr="00556262">
        <w:rPr>
          <w:lang w:val="kk-KZ"/>
        </w:rPr>
        <w:br w:type="page"/>
      </w:r>
    </w:p>
    <w:tbl>
      <w:tblPr>
        <w:tblpPr w:leftFromText="180" w:rightFromText="180" w:vertAnchor="text" w:tblpXSpec="right" w:tblpY="1"/>
        <w:tblOverlap w:val="never"/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539"/>
        <w:gridCol w:w="1530"/>
        <w:gridCol w:w="4590"/>
        <w:gridCol w:w="1351"/>
        <w:gridCol w:w="2161"/>
      </w:tblGrid>
      <w:tr w:rsidR="00556262" w:rsidRPr="00556262" w:rsidTr="00556262">
        <w:trPr>
          <w:trHeight w:val="263"/>
        </w:trPr>
        <w:tc>
          <w:tcPr>
            <w:tcW w:w="565" w:type="dxa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39" w:type="dxa"/>
            <w:shd w:val="clear" w:color="auto" w:fill="FFFFFF" w:themeFill="background1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FFFFFF" w:themeFill="background1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0" w:type="dxa"/>
            <w:shd w:val="clear" w:color="auto" w:fill="FFFFFF" w:themeFill="background1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FFFFFF" w:themeFill="background1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61" w:type="dxa"/>
            <w:shd w:val="clear" w:color="auto" w:fill="FFFFFF" w:themeFill="background1"/>
          </w:tcPr>
          <w:p w:rsidR="00556262" w:rsidRPr="006231C2" w:rsidRDefault="00556262" w:rsidP="0055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11385" w:rsidRPr="0071108E" w:rsidTr="00814AA2">
        <w:trPr>
          <w:trHeight w:val="759"/>
        </w:trPr>
        <w:tc>
          <w:tcPr>
            <w:tcW w:w="565" w:type="dxa"/>
          </w:tcPr>
          <w:p w:rsidR="00D11385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Evaluation of Solubility and Thermodynamic Properties of Synthetic Nickel Hydroxide Carbonate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7163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556262" w:rsidRDefault="00D11385" w:rsidP="00D73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Journal of Solution Chemistry, 2024, 53(12),1674-1684 </w:t>
            </w: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CA29DA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0,7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Gogol D.B., Bissengaliyeva M.R.</w:t>
            </w:r>
          </w:p>
        </w:tc>
      </w:tr>
      <w:tr w:rsidR="00D11385" w:rsidRPr="0071108E" w:rsidTr="00814AA2">
        <w:trPr>
          <w:trHeight w:val="759"/>
        </w:trPr>
        <w:tc>
          <w:tcPr>
            <w:tcW w:w="565" w:type="dxa"/>
          </w:tcPr>
          <w:p w:rsidR="00D11385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Low-Temperature Heat Capacity and Thermodynamic Properties of Gadolinium-Doped Ba(</w:t>
            </w:r>
            <w:proofErr w:type="spellStart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La,Gd</w:t>
            </w:r>
            <w:proofErr w:type="spellEnd"/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  <w:r w:rsidRPr="007F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</w:t>
            </w:r>
            <w:r w:rsidRPr="007F6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7</w:t>
            </w: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Compounds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7163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556262" w:rsidRDefault="00D11385" w:rsidP="00A5666D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Russian Journal of Physical Chemistry A, 2022, 96, 1872–1880</w:t>
            </w:r>
          </w:p>
          <w:p w:rsidR="00D11385" w:rsidRPr="00556262" w:rsidRDefault="00D11385" w:rsidP="00A5666D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CA29DA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Gogol D.B., Taimassova S.T., Bissengaliyeva M.R., Kaikenov D.A.</w:t>
            </w:r>
          </w:p>
        </w:tc>
      </w:tr>
      <w:tr w:rsidR="00D11385" w:rsidRPr="00556262" w:rsidTr="00814AA2">
        <w:trPr>
          <w:trHeight w:val="759"/>
        </w:trPr>
        <w:tc>
          <w:tcPr>
            <w:tcW w:w="565" w:type="dxa"/>
          </w:tcPr>
          <w:p w:rsidR="00D11385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Modelling the conditions of circulating water supply for a copper ore processing plant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7163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556262" w:rsidRDefault="00D11385" w:rsidP="00A5666D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Journal of Chemical Technology and Metallurgy, 2024, 59 (5), 1179-1188</w:t>
            </w:r>
          </w:p>
          <w:p w:rsidR="00D11385" w:rsidRPr="00556262" w:rsidRDefault="00D11385" w:rsidP="00A5666D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CA29DA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0,6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Merkulov V., </w:t>
            </w:r>
          </w:p>
          <w:p w:rsidR="00D11385" w:rsidRPr="00556262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Zhirkov V., </w:t>
            </w:r>
          </w:p>
          <w:p w:rsidR="00D11385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Yuzhakov I., </w:t>
            </w:r>
          </w:p>
          <w:p w:rsidR="00D11385" w:rsidRPr="00556262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Mantler S.</w:t>
            </w:r>
          </w:p>
        </w:tc>
      </w:tr>
      <w:tr w:rsidR="00D11385" w:rsidRPr="0071108E" w:rsidTr="00814AA2">
        <w:trPr>
          <w:trHeight w:val="759"/>
        </w:trPr>
        <w:tc>
          <w:tcPr>
            <w:tcW w:w="565" w:type="dxa"/>
          </w:tcPr>
          <w:p w:rsidR="00D11385" w:rsidRDefault="00D11385" w:rsidP="00D11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539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Synthesis, steric structure, and biological activity of 5-methyl-2-(morpholin-4-ylamino)-5,6-dihydro-4H-1,3-thiazin-4-one</w:t>
            </w:r>
          </w:p>
        </w:tc>
        <w:tc>
          <w:tcPr>
            <w:tcW w:w="1530" w:type="dxa"/>
            <w:shd w:val="clear" w:color="auto" w:fill="FFFFFF" w:themeFill="background1"/>
          </w:tcPr>
          <w:p w:rsidR="00D11385" w:rsidRDefault="00D11385" w:rsidP="00D11385">
            <w:r w:rsidRPr="0071637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печатный</w:t>
            </w:r>
          </w:p>
        </w:tc>
        <w:tc>
          <w:tcPr>
            <w:tcW w:w="4590" w:type="dxa"/>
            <w:shd w:val="clear" w:color="auto" w:fill="FFFFFF" w:themeFill="background1"/>
          </w:tcPr>
          <w:p w:rsidR="00D11385" w:rsidRPr="00556262" w:rsidRDefault="00D11385" w:rsidP="00A5666D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Russian Journal of General Chemistry, 2015, 85, 467–471</w:t>
            </w:r>
          </w:p>
          <w:p w:rsidR="00D11385" w:rsidRPr="00556262" w:rsidRDefault="00D11385" w:rsidP="00A5666D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51" w:type="dxa"/>
            <w:shd w:val="clear" w:color="auto" w:fill="FFFFFF" w:themeFill="background1"/>
          </w:tcPr>
          <w:p w:rsidR="00D11385" w:rsidRPr="001E333C" w:rsidRDefault="00CA29DA" w:rsidP="00D11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0,3</w:t>
            </w:r>
          </w:p>
        </w:tc>
        <w:tc>
          <w:tcPr>
            <w:tcW w:w="2161" w:type="dxa"/>
            <w:shd w:val="clear" w:color="auto" w:fill="FFFFFF" w:themeFill="background1"/>
          </w:tcPr>
          <w:p w:rsidR="00D11385" w:rsidRPr="00556262" w:rsidRDefault="00D11385" w:rsidP="00D11385">
            <w:pPr>
              <w:spacing w:after="0" w:line="240" w:lineRule="auto"/>
              <w:ind w:right="-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562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Kulakov I.V., Shulgau Z.T., Turdybekov K.M., Turdybekov D.M., </w:t>
            </w:r>
          </w:p>
        </w:tc>
      </w:tr>
    </w:tbl>
    <w:p w:rsidR="00A125C3" w:rsidRPr="00556262" w:rsidRDefault="00A125C3">
      <w:pPr>
        <w:rPr>
          <w:lang w:val="kk-KZ"/>
        </w:rPr>
      </w:pPr>
    </w:p>
    <w:p w:rsidR="00A125C3" w:rsidRPr="00556262" w:rsidRDefault="00A125C3">
      <w:pPr>
        <w:rPr>
          <w:lang w:val="kk-KZ"/>
        </w:rPr>
      </w:pPr>
    </w:p>
    <w:p w:rsidR="00A125C3" w:rsidRPr="00556262" w:rsidRDefault="00A125C3" w:rsidP="00A125C3">
      <w:pPr>
        <w:rPr>
          <w:lang w:val="kk-KZ"/>
        </w:rPr>
      </w:pPr>
    </w:p>
    <w:p w:rsidR="000D7D9C" w:rsidRPr="00556262" w:rsidRDefault="00A125C3" w:rsidP="00A125C3">
      <w:pPr>
        <w:tabs>
          <w:tab w:val="left" w:pos="4950"/>
          <w:tab w:val="left" w:pos="11854"/>
        </w:tabs>
        <w:rPr>
          <w:lang w:val="kk-KZ"/>
        </w:rPr>
      </w:pPr>
      <w:r w:rsidRPr="00556262">
        <w:rPr>
          <w:lang w:val="kk-KZ"/>
        </w:rPr>
        <w:tab/>
      </w:r>
    </w:p>
    <w:sectPr w:rsidR="000D7D9C" w:rsidRPr="00556262" w:rsidSect="00A125C3">
      <w:footerReference w:type="default" r:id="rId6"/>
      <w:pgSz w:w="16838" w:h="11906" w:orient="landscape"/>
      <w:pgMar w:top="1008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F5" w:rsidRDefault="004E0EF5" w:rsidP="00A125C3">
      <w:pPr>
        <w:spacing w:after="0" w:line="240" w:lineRule="auto"/>
      </w:pPr>
      <w:r>
        <w:separator/>
      </w:r>
    </w:p>
  </w:endnote>
  <w:endnote w:type="continuationSeparator" w:id="0">
    <w:p w:rsidR="004E0EF5" w:rsidRDefault="004E0EF5" w:rsidP="00A1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5C3" w:rsidRPr="00D5617C" w:rsidRDefault="00A125C3" w:rsidP="00A125C3">
    <w:pPr>
      <w:pStyle w:val="a6"/>
      <w:ind w:firstLine="241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</w:t>
    </w:r>
    <w:proofErr w:type="gramStart"/>
    <w:r w:rsidRPr="00652670">
      <w:rPr>
        <w:rFonts w:ascii="Times New Roman" w:hAnsi="Times New Roman" w:cs="Times New Roman"/>
        <w:sz w:val="24"/>
        <w:szCs w:val="24"/>
      </w:rPr>
      <w:t>Соиска</w:t>
    </w:r>
    <w:r>
      <w:rPr>
        <w:rFonts w:ascii="Times New Roman" w:hAnsi="Times New Roman" w:cs="Times New Roman"/>
        <w:sz w:val="24"/>
        <w:szCs w:val="24"/>
      </w:rPr>
      <w:t xml:space="preserve">тель  </w:t>
    </w:r>
    <w:r>
      <w:rPr>
        <w:rFonts w:ascii="Times New Roman" w:hAnsi="Times New Roman" w:cs="Times New Roman"/>
        <w:sz w:val="24"/>
        <w:szCs w:val="24"/>
      </w:rPr>
      <w:tab/>
    </w:r>
    <w:proofErr w:type="gramEnd"/>
    <w:r>
      <w:rPr>
        <w:rFonts w:ascii="Times New Roman" w:hAnsi="Times New Roman" w:cs="Times New Roman"/>
        <w:sz w:val="24"/>
        <w:szCs w:val="24"/>
      </w:rPr>
      <w:tab/>
      <w:t xml:space="preserve"> </w:t>
    </w:r>
    <w:r>
      <w:rPr>
        <w:rFonts w:ascii="Times New Roman" w:hAnsi="Times New Roman" w:cs="Times New Roman"/>
        <w:sz w:val="24"/>
        <w:szCs w:val="24"/>
      </w:rPr>
      <w:tab/>
      <w:t xml:space="preserve">       Д.Т. </w:t>
    </w:r>
    <w:proofErr w:type="spellStart"/>
    <w:r>
      <w:rPr>
        <w:rFonts w:ascii="Times New Roman" w:hAnsi="Times New Roman" w:cs="Times New Roman"/>
        <w:sz w:val="24"/>
        <w:szCs w:val="24"/>
      </w:rPr>
      <w:t>Садырбеков</w:t>
    </w:r>
    <w:proofErr w:type="spellEnd"/>
  </w:p>
  <w:p w:rsidR="00A125C3" w:rsidRPr="00652670" w:rsidRDefault="00A125C3" w:rsidP="00A125C3">
    <w:pPr>
      <w:pStyle w:val="a6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</w:p>
  <w:p w:rsidR="00A125C3" w:rsidRPr="00652670" w:rsidRDefault="00A125C3" w:rsidP="00A125C3">
    <w:pPr>
      <w:pStyle w:val="a6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Ученый секретарь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</w:t>
    </w:r>
    <w:r w:rsidR="0071108E">
      <w:rPr>
        <w:rFonts w:ascii="Times New Roman" w:hAnsi="Times New Roman" w:cs="Times New Roman"/>
        <w:sz w:val="24"/>
        <w:szCs w:val="24"/>
      </w:rPr>
      <w:t>Д.Б. Гоголь</w:t>
    </w:r>
  </w:p>
  <w:p w:rsidR="00A125C3" w:rsidRDefault="00A125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F5" w:rsidRDefault="004E0EF5" w:rsidP="00A125C3">
      <w:pPr>
        <w:spacing w:after="0" w:line="240" w:lineRule="auto"/>
      </w:pPr>
      <w:r>
        <w:separator/>
      </w:r>
    </w:p>
  </w:footnote>
  <w:footnote w:type="continuationSeparator" w:id="0">
    <w:p w:rsidR="004E0EF5" w:rsidRDefault="004E0EF5" w:rsidP="00A12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C3"/>
    <w:rsid w:val="000614E5"/>
    <w:rsid w:val="00063137"/>
    <w:rsid w:val="00066251"/>
    <w:rsid w:val="000D7D9C"/>
    <w:rsid w:val="0015698B"/>
    <w:rsid w:val="001E333C"/>
    <w:rsid w:val="00223B7A"/>
    <w:rsid w:val="004B5E7C"/>
    <w:rsid w:val="004E0EF5"/>
    <w:rsid w:val="004E50D4"/>
    <w:rsid w:val="00556262"/>
    <w:rsid w:val="0071108E"/>
    <w:rsid w:val="007F6776"/>
    <w:rsid w:val="00917EFD"/>
    <w:rsid w:val="009F1061"/>
    <w:rsid w:val="00A125C3"/>
    <w:rsid w:val="00A5666D"/>
    <w:rsid w:val="00A76068"/>
    <w:rsid w:val="00AC2BE1"/>
    <w:rsid w:val="00B94A96"/>
    <w:rsid w:val="00CA29DA"/>
    <w:rsid w:val="00D11385"/>
    <w:rsid w:val="00D73094"/>
    <w:rsid w:val="00F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74E5"/>
  <w15:chartTrackingRefBased/>
  <w15:docId w15:val="{ADD06C5A-79BB-4E61-84F1-80EFD2DD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5C3"/>
  </w:style>
  <w:style w:type="paragraph" w:styleId="a6">
    <w:name w:val="footer"/>
    <w:basedOn w:val="a"/>
    <w:link w:val="a7"/>
    <w:uiPriority w:val="99"/>
    <w:unhideWhenUsed/>
    <w:rsid w:val="00A12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5C3"/>
  </w:style>
  <w:style w:type="character" w:styleId="a8">
    <w:name w:val="Hyperlink"/>
    <w:basedOn w:val="a0"/>
    <w:uiPriority w:val="99"/>
    <w:unhideWhenUsed/>
    <w:rsid w:val="00A125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18</cp:revision>
  <dcterms:created xsi:type="dcterms:W3CDTF">2025-03-06T13:48:00Z</dcterms:created>
  <dcterms:modified xsi:type="dcterms:W3CDTF">2025-03-17T14:38:00Z</dcterms:modified>
</cp:coreProperties>
</file>